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D292" w14:textId="77777777" w:rsidR="00593BCF" w:rsidRDefault="00593BCF" w:rsidP="00593BCF">
      <w:pPr>
        <w:suppressAutoHyphens/>
        <w:spacing w:before="240"/>
        <w:jc w:val="center"/>
        <w:rPr>
          <w:rFonts w:ascii="Tahoma" w:hAnsi="Tahoma" w:cs="Tahoma"/>
          <w:b/>
          <w:spacing w:val="-2"/>
          <w:sz w:val="28"/>
          <w:szCs w:val="28"/>
        </w:rPr>
      </w:pPr>
      <w:r w:rsidRPr="008A6C9B">
        <w:rPr>
          <w:rFonts w:ascii="Tahoma" w:hAnsi="Tahoma" w:cs="Tahoma"/>
          <w:b/>
          <w:spacing w:val="-2"/>
          <w:sz w:val="28"/>
          <w:szCs w:val="28"/>
        </w:rPr>
        <w:t>GOVERNMENT OF GRENADA</w:t>
      </w:r>
    </w:p>
    <w:p w14:paraId="5157FB57" w14:textId="77777777" w:rsidR="00593BCF" w:rsidRPr="00C80722" w:rsidRDefault="00593BCF" w:rsidP="00321B02">
      <w:pPr>
        <w:suppressAutoHyphens/>
        <w:spacing w:after="0"/>
        <w:jc w:val="center"/>
        <w:rPr>
          <w:rFonts w:ascii="Abadi" w:hAnsi="Abadi"/>
          <w:bCs/>
          <w:i/>
          <w:iCs/>
          <w:spacing w:val="-2"/>
          <w:sz w:val="26"/>
          <w:szCs w:val="26"/>
        </w:rPr>
      </w:pPr>
      <w:r w:rsidRPr="00C80722">
        <w:rPr>
          <w:rFonts w:ascii="Abadi" w:hAnsi="Abadi"/>
          <w:bCs/>
          <w:i/>
          <w:iCs/>
          <w:spacing w:val="-2"/>
          <w:sz w:val="26"/>
          <w:szCs w:val="26"/>
        </w:rPr>
        <w:t>MINISTRY OF CLIMATE RESILIENCE, THE ENVIRONMENT AND RENEWABLE ENERGY</w:t>
      </w:r>
    </w:p>
    <w:p w14:paraId="37521CC9" w14:textId="77777777" w:rsidR="00593BCF" w:rsidRPr="00C80722" w:rsidRDefault="00593BCF" w:rsidP="00321B02">
      <w:pPr>
        <w:suppressAutoHyphens/>
        <w:spacing w:after="0"/>
        <w:jc w:val="center"/>
        <w:rPr>
          <w:rFonts w:ascii="Abadi" w:hAnsi="Abadi"/>
          <w:bCs/>
          <w:i/>
          <w:iCs/>
          <w:spacing w:val="-2"/>
          <w:sz w:val="26"/>
          <w:szCs w:val="26"/>
        </w:rPr>
      </w:pPr>
      <w:r w:rsidRPr="00C80722">
        <w:rPr>
          <w:rFonts w:ascii="Abadi" w:hAnsi="Abadi"/>
          <w:bCs/>
          <w:i/>
          <w:iCs/>
          <w:spacing w:val="-2"/>
          <w:sz w:val="26"/>
          <w:szCs w:val="26"/>
        </w:rPr>
        <w:t>REQUEST FOR EXPRESSIONS OF INTEREST (EOI)</w:t>
      </w:r>
    </w:p>
    <w:p w14:paraId="4BE6474B" w14:textId="77777777" w:rsidR="00593BCF" w:rsidRPr="00F24955" w:rsidRDefault="00593BCF" w:rsidP="00593BCF">
      <w:pPr>
        <w:suppressAutoHyphens/>
        <w:spacing w:before="240"/>
        <w:rPr>
          <w:bCs/>
          <w:spacing w:val="-2"/>
          <w:szCs w:val="20"/>
        </w:rPr>
      </w:pPr>
      <w:r w:rsidRPr="00204DD2">
        <w:rPr>
          <w:b/>
          <w:spacing w:val="-2"/>
          <w:szCs w:val="20"/>
        </w:rPr>
        <w:t>Country:</w:t>
      </w:r>
      <w:r>
        <w:rPr>
          <w:bCs/>
          <w:spacing w:val="-2"/>
          <w:szCs w:val="20"/>
        </w:rPr>
        <w:t xml:space="preserve"> Grenada</w:t>
      </w:r>
    </w:p>
    <w:p w14:paraId="5C49E3CF" w14:textId="77777777" w:rsidR="00593BCF" w:rsidRDefault="00593BCF" w:rsidP="00593BCF">
      <w:pPr>
        <w:suppressAutoHyphens/>
        <w:spacing w:before="120" w:after="240"/>
        <w:rPr>
          <w:bCs/>
          <w:spacing w:val="-2"/>
          <w:szCs w:val="20"/>
        </w:rPr>
      </w:pPr>
      <w:r w:rsidRPr="00204DD2">
        <w:rPr>
          <w:b/>
          <w:spacing w:val="-2"/>
          <w:szCs w:val="20"/>
        </w:rPr>
        <w:t>NAME OF PROJECT</w:t>
      </w:r>
      <w:r>
        <w:rPr>
          <w:b/>
          <w:spacing w:val="-2"/>
          <w:szCs w:val="20"/>
        </w:rPr>
        <w:t>S</w:t>
      </w:r>
      <w:r w:rsidRPr="00204DD2">
        <w:rPr>
          <w:b/>
          <w:spacing w:val="-2"/>
          <w:szCs w:val="20"/>
        </w:rPr>
        <w:t>:</w:t>
      </w:r>
      <w:r w:rsidRPr="00204DD2">
        <w:rPr>
          <w:bCs/>
          <w:spacing w:val="-2"/>
          <w:szCs w:val="20"/>
        </w:rPr>
        <w:t xml:space="preserve"> Caribbean Efficient and Green-Energy Buildings Project</w:t>
      </w:r>
      <w:r>
        <w:rPr>
          <w:bCs/>
          <w:spacing w:val="-2"/>
          <w:szCs w:val="20"/>
        </w:rPr>
        <w:t xml:space="preserve"> and Caribbean Resilient Renewable Energy Infrastructure Investment Facility</w:t>
      </w:r>
    </w:p>
    <w:p w14:paraId="19B554B1" w14:textId="77777777" w:rsidR="00593BCF" w:rsidRPr="00A804D3" w:rsidRDefault="00593BCF" w:rsidP="00593BCF">
      <w:pPr>
        <w:suppressAutoHyphens/>
        <w:spacing w:before="120" w:after="240"/>
        <w:rPr>
          <w:bCs/>
          <w:spacing w:val="-2"/>
          <w:szCs w:val="20"/>
        </w:rPr>
      </w:pPr>
      <w:r w:rsidRPr="007734C7">
        <w:rPr>
          <w:b/>
          <w:spacing w:val="-2"/>
          <w:szCs w:val="20"/>
        </w:rPr>
        <w:t xml:space="preserve">Assignment Title: </w:t>
      </w:r>
      <w:r>
        <w:rPr>
          <w:bCs/>
          <w:spacing w:val="-2"/>
          <w:szCs w:val="20"/>
        </w:rPr>
        <w:t>Environmental Specialist</w:t>
      </w:r>
    </w:p>
    <w:p w14:paraId="5C7ED1A2" w14:textId="77777777" w:rsidR="00593BCF" w:rsidRPr="007734C7" w:rsidRDefault="00593BCF" w:rsidP="00593BCF">
      <w:pPr>
        <w:suppressAutoHyphens/>
        <w:spacing w:before="120" w:after="240"/>
        <w:rPr>
          <w:spacing w:val="-2"/>
          <w:szCs w:val="20"/>
        </w:rPr>
      </w:pPr>
      <w:r w:rsidRPr="007734C7">
        <w:rPr>
          <w:b/>
          <w:spacing w:val="-2"/>
          <w:szCs w:val="20"/>
        </w:rPr>
        <w:t>Reference No</w:t>
      </w:r>
      <w:r w:rsidRPr="007734C7">
        <w:rPr>
          <w:spacing w:val="-2"/>
          <w:szCs w:val="20"/>
        </w:rPr>
        <w:t>.</w:t>
      </w:r>
      <w:r>
        <w:rPr>
          <w:spacing w:val="-2"/>
          <w:szCs w:val="20"/>
        </w:rPr>
        <w:t>: GD-MCRERE-489890-CS-INDV</w:t>
      </w:r>
    </w:p>
    <w:p w14:paraId="083D0AB2" w14:textId="77777777" w:rsidR="00593BCF" w:rsidRDefault="00593BCF" w:rsidP="00593BCF">
      <w:pPr>
        <w:suppressAutoHyphens/>
        <w:spacing w:before="240" w:after="240"/>
        <w:jc w:val="both"/>
        <w:rPr>
          <w:i/>
          <w:iCs/>
          <w:spacing w:val="-2"/>
          <w:szCs w:val="20"/>
        </w:rPr>
      </w:pPr>
      <w:r w:rsidRPr="00204DD2">
        <w:rPr>
          <w:spacing w:val="-2"/>
          <w:szCs w:val="20"/>
        </w:rPr>
        <w:t xml:space="preserve">The </w:t>
      </w:r>
      <w:r w:rsidRPr="00204DD2">
        <w:rPr>
          <w:i/>
          <w:iCs/>
          <w:spacing w:val="-2"/>
          <w:szCs w:val="20"/>
        </w:rPr>
        <w:t>Government of G</w:t>
      </w:r>
      <w:r>
        <w:rPr>
          <w:i/>
          <w:iCs/>
          <w:spacing w:val="-2"/>
          <w:szCs w:val="20"/>
        </w:rPr>
        <w:t xml:space="preserve">renada </w:t>
      </w:r>
      <w:r w:rsidRPr="00204DD2">
        <w:rPr>
          <w:spacing w:val="-2"/>
          <w:szCs w:val="20"/>
        </w:rPr>
        <w:t xml:space="preserve">has </w:t>
      </w:r>
      <w:r>
        <w:rPr>
          <w:spacing w:val="-2"/>
          <w:szCs w:val="20"/>
        </w:rPr>
        <w:t xml:space="preserve">received </w:t>
      </w:r>
      <w:r w:rsidRPr="00204DD2">
        <w:rPr>
          <w:spacing w:val="-2"/>
          <w:szCs w:val="20"/>
        </w:rPr>
        <w:t xml:space="preserve">financing from the World Bank towards the costs of the </w:t>
      </w:r>
      <w:r w:rsidRPr="002A285B">
        <w:rPr>
          <w:b/>
          <w:bCs/>
          <w:spacing w:val="-2"/>
          <w:szCs w:val="20"/>
        </w:rPr>
        <w:t>Caribbean Efficient and Green-Energy Buildings Project (CEGEB Project) and the Caribbean Resilient Renewable Energy Infrastructure Investment Facility</w:t>
      </w:r>
      <w:r>
        <w:rPr>
          <w:spacing w:val="-2"/>
          <w:szCs w:val="20"/>
        </w:rPr>
        <w:t xml:space="preserve"> </w:t>
      </w:r>
      <w:r w:rsidRPr="004850AE">
        <w:rPr>
          <w:b/>
          <w:bCs/>
          <w:spacing w:val="-2"/>
          <w:szCs w:val="20"/>
        </w:rPr>
        <w:t>(CRREIIF)</w:t>
      </w:r>
      <w:r>
        <w:rPr>
          <w:spacing w:val="-2"/>
          <w:szCs w:val="20"/>
        </w:rPr>
        <w:t xml:space="preserve"> and intend </w:t>
      </w:r>
      <w:r w:rsidRPr="00204DD2">
        <w:rPr>
          <w:spacing w:val="-2"/>
          <w:szCs w:val="20"/>
        </w:rPr>
        <w:t xml:space="preserve">to apply part of the proceeds to </w:t>
      </w:r>
      <w:r>
        <w:rPr>
          <w:spacing w:val="-2"/>
          <w:szCs w:val="20"/>
        </w:rPr>
        <w:t xml:space="preserve">eligible </w:t>
      </w:r>
      <w:r w:rsidRPr="00204DD2">
        <w:rPr>
          <w:spacing w:val="-2"/>
          <w:szCs w:val="20"/>
        </w:rPr>
        <w:t>payments for consulting services under the project</w:t>
      </w:r>
      <w:r>
        <w:rPr>
          <w:spacing w:val="-2"/>
          <w:szCs w:val="20"/>
        </w:rPr>
        <w:t xml:space="preserve">s to support the engagement of an Environmental Specialist. </w:t>
      </w:r>
    </w:p>
    <w:p w14:paraId="28D01626" w14:textId="77777777" w:rsidR="00593BCF" w:rsidRPr="00204DD2" w:rsidRDefault="00593BCF" w:rsidP="00593BCF">
      <w:pPr>
        <w:suppressAutoHyphens/>
        <w:spacing w:before="240" w:after="240"/>
        <w:jc w:val="both"/>
        <w:rPr>
          <w:spacing w:val="-2"/>
          <w:szCs w:val="20"/>
        </w:rPr>
      </w:pPr>
      <w:r w:rsidRPr="007734C7">
        <w:rPr>
          <w:spacing w:val="-2"/>
          <w:szCs w:val="20"/>
        </w:rPr>
        <w:t xml:space="preserve">The consulting services (“the Services”) </w:t>
      </w:r>
      <w:r w:rsidRPr="00E5141B">
        <w:t>will be responsible fo</w:t>
      </w:r>
      <w:r>
        <w:t>r</w:t>
      </w:r>
      <w:r>
        <w:rPr>
          <w:color w:val="000000"/>
          <w:lang w:val="en-GB"/>
        </w:rPr>
        <w:t xml:space="preserve"> overall environmental aspects of the projects and for coordinating, implementing actions, monitoring and reporting on the projects’ compl</w:t>
      </w:r>
      <w:r>
        <w:rPr>
          <w:color w:val="000000"/>
          <w:spacing w:val="-4"/>
          <w:lang w:val="en-GB"/>
        </w:rPr>
        <w:t>iance with</w:t>
      </w:r>
      <w:r>
        <w:t xml:space="preserve"> </w:t>
      </w:r>
      <w:r>
        <w:rPr>
          <w:color w:val="000000"/>
          <w:lang w:val="en-GB"/>
        </w:rPr>
        <w:t>the environmental and social standards and commitments, including those set forth in the environmental and social documents developed for the Projects, ensuring</w:t>
      </w:r>
      <w:r>
        <w:rPr>
          <w:color w:val="000000"/>
          <w:spacing w:val="23"/>
          <w:lang w:val="en-GB"/>
        </w:rPr>
        <w:t xml:space="preserve"> </w:t>
      </w:r>
      <w:r>
        <w:rPr>
          <w:color w:val="000000"/>
          <w:lang w:val="en-GB"/>
        </w:rPr>
        <w:t>that</w:t>
      </w:r>
      <w:r>
        <w:rPr>
          <w:color w:val="000000"/>
          <w:spacing w:val="24"/>
          <w:lang w:val="en-GB"/>
        </w:rPr>
        <w:t xml:space="preserve"> </w:t>
      </w:r>
      <w:r>
        <w:rPr>
          <w:color w:val="000000"/>
          <w:lang w:val="en-GB"/>
        </w:rPr>
        <w:t>the</w:t>
      </w:r>
      <w:r>
        <w:rPr>
          <w:color w:val="000000"/>
          <w:spacing w:val="23"/>
          <w:lang w:val="en-GB"/>
        </w:rPr>
        <w:t xml:space="preserve"> </w:t>
      </w:r>
      <w:r>
        <w:rPr>
          <w:color w:val="000000"/>
          <w:lang w:val="en-GB"/>
        </w:rPr>
        <w:t>Project’s</w:t>
      </w:r>
      <w:r>
        <w:rPr>
          <w:color w:val="000000"/>
          <w:spacing w:val="23"/>
          <w:lang w:val="en-GB"/>
        </w:rPr>
        <w:t xml:space="preserve"> </w:t>
      </w:r>
      <w:r>
        <w:rPr>
          <w:color w:val="000000"/>
          <w:spacing w:val="-2"/>
          <w:lang w:val="en-GB"/>
        </w:rPr>
        <w:t>environmental</w:t>
      </w:r>
      <w:r>
        <w:t xml:space="preserve"> </w:t>
      </w:r>
      <w:r>
        <w:rPr>
          <w:color w:val="000000"/>
          <w:spacing w:val="-1"/>
          <w:lang w:val="en-GB"/>
        </w:rPr>
        <w:t>outcomes are achieved, and that any adverse impacts are effectively avoided and/or mitigated in a</w:t>
      </w:r>
      <w:r>
        <w:t xml:space="preserve"> </w:t>
      </w:r>
      <w:r>
        <w:rPr>
          <w:color w:val="000000"/>
          <w:spacing w:val="-1"/>
          <w:lang w:val="en-GB"/>
        </w:rPr>
        <w:t xml:space="preserve">timely manner, </w:t>
      </w:r>
      <w:r w:rsidRPr="00E5141B">
        <w:t xml:space="preserve">leading and executing the </w:t>
      </w:r>
      <w:r>
        <w:t xml:space="preserve">Environmental </w:t>
      </w:r>
      <w:r w:rsidRPr="00E5141B">
        <w:t>function</w:t>
      </w:r>
      <w:r>
        <w:t>s</w:t>
      </w:r>
      <w:r w:rsidRPr="00E5141B">
        <w:t xml:space="preserve"> for </w:t>
      </w:r>
      <w:r>
        <w:t>all c</w:t>
      </w:r>
      <w:r w:rsidRPr="00E5141B">
        <w:t>omponent</w:t>
      </w:r>
      <w:r>
        <w:t>s</w:t>
      </w:r>
      <w:r w:rsidRPr="00E5141B">
        <w:t xml:space="preserve"> of the </w:t>
      </w:r>
      <w:r>
        <w:t>p</w:t>
      </w:r>
      <w:r w:rsidRPr="00E5141B">
        <w:t xml:space="preserve">rogram according to the </w:t>
      </w:r>
      <w:r>
        <w:t>p</w:t>
      </w:r>
      <w:r w:rsidRPr="00E5141B">
        <w:t xml:space="preserve">olicies of the </w:t>
      </w:r>
      <w:r>
        <w:t>World Bank</w:t>
      </w:r>
      <w:r w:rsidRPr="00E5141B">
        <w:t xml:space="preserve"> and the </w:t>
      </w:r>
      <w:r>
        <w:t>Ministry of Climate Resilience, the Environment and Renewable Energy</w:t>
      </w:r>
      <w:r w:rsidRPr="00E5141B">
        <w:t xml:space="preserve">. </w:t>
      </w:r>
    </w:p>
    <w:p w14:paraId="51EE6E38" w14:textId="77777777" w:rsidR="00593BCF" w:rsidRDefault="00593BCF" w:rsidP="00593BCF">
      <w:pPr>
        <w:suppressAutoHyphens/>
        <w:spacing w:before="240" w:after="240"/>
        <w:jc w:val="both"/>
        <w:rPr>
          <w:spacing w:val="-2"/>
        </w:rPr>
      </w:pPr>
      <w:r w:rsidRPr="0091753C">
        <w:rPr>
          <w:spacing w:val="-2"/>
        </w:rPr>
        <w:t xml:space="preserve">The </w:t>
      </w:r>
      <w:r>
        <w:rPr>
          <w:spacing w:val="-2"/>
        </w:rPr>
        <w:t>Contract</w:t>
      </w:r>
      <w:r w:rsidRPr="0091753C">
        <w:rPr>
          <w:spacing w:val="-2"/>
        </w:rPr>
        <w:t xml:space="preserve"> </w:t>
      </w:r>
      <w:r>
        <w:rPr>
          <w:spacing w:val="-2"/>
        </w:rPr>
        <w:t xml:space="preserve">duration is two (2) years, </w:t>
      </w:r>
      <w:r w:rsidRPr="0091753C">
        <w:rPr>
          <w:spacing w:val="-2"/>
        </w:rPr>
        <w:t>renewable based on satisfactory performance</w:t>
      </w:r>
      <w:r>
        <w:rPr>
          <w:spacing w:val="-2"/>
        </w:rPr>
        <w:t xml:space="preserve">. </w:t>
      </w:r>
    </w:p>
    <w:p w14:paraId="43073FF2" w14:textId="77777777" w:rsidR="00593BCF" w:rsidRPr="0091753C" w:rsidRDefault="00593BCF" w:rsidP="00593BCF">
      <w:pPr>
        <w:suppressAutoHyphens/>
        <w:spacing w:before="240" w:after="240"/>
        <w:jc w:val="both"/>
        <w:rPr>
          <w:spacing w:val="-2"/>
        </w:rPr>
      </w:pPr>
      <w:r w:rsidRPr="007734C7">
        <w:rPr>
          <w:spacing w:val="-2"/>
        </w:rPr>
        <w:t>The detailed Terms of Reference (TOR) for the assignment can be found at the following website:</w:t>
      </w:r>
      <w:r>
        <w:rPr>
          <w:spacing w:val="-2"/>
        </w:rPr>
        <w:t xml:space="preserve"> </w:t>
      </w:r>
      <w:hyperlink r:id="rId7" w:history="1">
        <w:r w:rsidRPr="00D24F2E">
          <w:rPr>
            <w:rStyle w:val="Hyperlink"/>
            <w:spacing w:val="-2"/>
          </w:rPr>
          <w:t>www.procurement.gd</w:t>
        </w:r>
      </w:hyperlink>
      <w:r>
        <w:rPr>
          <w:spacing w:val="-2"/>
        </w:rPr>
        <w:t xml:space="preserve"> </w:t>
      </w:r>
      <w:r w:rsidRPr="00B81A17">
        <w:rPr>
          <w:i/>
          <w:spacing w:val="-2"/>
        </w:rPr>
        <w:t xml:space="preserve"> </w:t>
      </w:r>
      <w:r>
        <w:rPr>
          <w:i/>
          <w:spacing w:val="-2"/>
        </w:rPr>
        <w:t xml:space="preserve">or through the E-Procurement Portal </w:t>
      </w:r>
      <w:hyperlink r:id="rId8" w:history="1">
        <w:r w:rsidRPr="00D24F2E">
          <w:rPr>
            <w:rStyle w:val="Hyperlink"/>
            <w:i/>
            <w:spacing w:val="-2"/>
          </w:rPr>
          <w:t>https://in-tendhost.co.uk/gnd/aspx/HOME</w:t>
        </w:r>
      </w:hyperlink>
      <w:r>
        <w:rPr>
          <w:i/>
          <w:spacing w:val="-2"/>
        </w:rPr>
        <w:t xml:space="preserve"> </w:t>
      </w:r>
    </w:p>
    <w:p w14:paraId="082D0C72" w14:textId="77777777" w:rsidR="00593BCF" w:rsidRDefault="00593BCF" w:rsidP="00593BCF">
      <w:pPr>
        <w:suppressAutoHyphens/>
        <w:spacing w:before="240" w:after="240"/>
        <w:jc w:val="both"/>
        <w:rPr>
          <w:color w:val="FF0000"/>
          <w:spacing w:val="-2"/>
          <w:szCs w:val="20"/>
        </w:rPr>
      </w:pPr>
      <w:r>
        <w:rPr>
          <w:spacing w:val="-2"/>
          <w:szCs w:val="20"/>
        </w:rPr>
        <w:t xml:space="preserve">The Central Procurement Unit, acting on behalf of </w:t>
      </w:r>
      <w:r w:rsidRPr="006400F1">
        <w:rPr>
          <w:spacing w:val="-2"/>
          <w:szCs w:val="20"/>
        </w:rPr>
        <w:t xml:space="preserve">the </w:t>
      </w:r>
      <w:r w:rsidRPr="006400F1">
        <w:rPr>
          <w:i/>
          <w:iCs/>
          <w:spacing w:val="-2"/>
          <w:szCs w:val="20"/>
        </w:rPr>
        <w:t xml:space="preserve">Ministry of Climate Resilience, the Environment and Renewable Energy, </w:t>
      </w:r>
      <w:r w:rsidRPr="00D55A3A">
        <w:rPr>
          <w:spacing w:val="-2"/>
          <w:szCs w:val="20"/>
        </w:rPr>
        <w:t xml:space="preserve">now invites eligible </w:t>
      </w:r>
      <w:r w:rsidRPr="00D55A3A">
        <w:rPr>
          <w:b/>
          <w:bCs/>
          <w:spacing w:val="-2"/>
          <w:szCs w:val="20"/>
        </w:rPr>
        <w:t>individuals</w:t>
      </w:r>
      <w:r w:rsidRPr="00A804D3">
        <w:rPr>
          <w:b/>
          <w:bCs/>
          <w:spacing w:val="-2"/>
          <w:szCs w:val="20"/>
        </w:rPr>
        <w:t xml:space="preserve"> </w:t>
      </w:r>
      <w:r w:rsidRPr="007734C7">
        <w:rPr>
          <w:spacing w:val="-2"/>
          <w:szCs w:val="20"/>
        </w:rPr>
        <w:t xml:space="preserve">(“Consultants”) to indicate their interest in providing the </w:t>
      </w:r>
      <w:r>
        <w:rPr>
          <w:spacing w:val="-2"/>
          <w:szCs w:val="20"/>
        </w:rPr>
        <w:t>s</w:t>
      </w:r>
      <w:r w:rsidRPr="007734C7">
        <w:rPr>
          <w:spacing w:val="-2"/>
          <w:szCs w:val="20"/>
        </w:rPr>
        <w:t xml:space="preserve">ervices. Interested Consultants should provide information demonstrating that they have the required qualifications and relevant experience to perform the </w:t>
      </w:r>
      <w:r>
        <w:rPr>
          <w:spacing w:val="-2"/>
          <w:szCs w:val="20"/>
        </w:rPr>
        <w:t>s</w:t>
      </w:r>
      <w:r w:rsidRPr="007734C7">
        <w:rPr>
          <w:spacing w:val="-2"/>
          <w:szCs w:val="20"/>
        </w:rPr>
        <w:t>ervices (attach</w:t>
      </w:r>
      <w:r>
        <w:rPr>
          <w:spacing w:val="-2"/>
          <w:szCs w:val="20"/>
        </w:rPr>
        <w:t xml:space="preserve"> </w:t>
      </w:r>
      <w:r w:rsidRPr="007734C7">
        <w:rPr>
          <w:spacing w:val="-2"/>
          <w:szCs w:val="20"/>
        </w:rPr>
        <w:t xml:space="preserve">curriculum vitae </w:t>
      </w:r>
      <w:r>
        <w:rPr>
          <w:spacing w:val="-2"/>
          <w:szCs w:val="20"/>
        </w:rPr>
        <w:t xml:space="preserve">template </w:t>
      </w:r>
      <w:r w:rsidRPr="007734C7">
        <w:rPr>
          <w:spacing w:val="-2"/>
          <w:szCs w:val="20"/>
        </w:rPr>
        <w:t>with description of experience in similar assignments, similar conditions, etc.). The criteria for selecting the Consultant are:</w:t>
      </w:r>
      <w:r w:rsidRPr="00374EB6">
        <w:rPr>
          <w:spacing w:val="-2"/>
          <w:szCs w:val="20"/>
        </w:rPr>
        <w:t xml:space="preserve"> </w:t>
      </w:r>
    </w:p>
    <w:p w14:paraId="4343299C" w14:textId="77777777" w:rsidR="00593BCF" w:rsidRPr="00B92CF3" w:rsidRDefault="00593BCF" w:rsidP="00593BCF">
      <w:pPr>
        <w:pStyle w:val="ListParagraph"/>
        <w:widowControl w:val="0"/>
        <w:numPr>
          <w:ilvl w:val="0"/>
          <w:numId w:val="12"/>
        </w:numPr>
        <w:spacing w:after="0" w:line="293" w:lineRule="exact"/>
        <w:contextualSpacing w:val="0"/>
        <w:rPr>
          <w:color w:val="010302"/>
        </w:rPr>
      </w:pPr>
      <w:r w:rsidRPr="005543D8">
        <w:rPr>
          <w:b/>
          <w:bCs/>
          <w:spacing w:val="-2"/>
          <w:szCs w:val="20"/>
        </w:rPr>
        <w:lastRenderedPageBreak/>
        <w:t>Qualification</w:t>
      </w:r>
      <w:r w:rsidRPr="005543D8">
        <w:rPr>
          <w:spacing w:val="-2"/>
          <w:szCs w:val="20"/>
        </w:rPr>
        <w:t xml:space="preserve"> -</w:t>
      </w:r>
      <w:r w:rsidRPr="00E84C48">
        <w:t xml:space="preserve"> </w:t>
      </w:r>
      <w:proofErr w:type="gramStart"/>
      <w:r>
        <w:rPr>
          <w:color w:val="000000"/>
          <w:spacing w:val="-2"/>
        </w:rPr>
        <w:t xml:space="preserve">Bachelor's </w:t>
      </w:r>
      <w:r w:rsidRPr="001F2E51">
        <w:rPr>
          <w:color w:val="000000"/>
          <w:spacing w:val="-2"/>
        </w:rPr>
        <w:t xml:space="preserve">degree </w:t>
      </w:r>
      <w:r>
        <w:rPr>
          <w:color w:val="000000"/>
          <w:spacing w:val="-2"/>
        </w:rPr>
        <w:t xml:space="preserve">in </w:t>
      </w:r>
      <w:r>
        <w:rPr>
          <w:color w:val="000000"/>
          <w:lang w:val="en-GB"/>
        </w:rPr>
        <w:t>Environmental Sciences</w:t>
      </w:r>
      <w:proofErr w:type="gramEnd"/>
      <w:r>
        <w:rPr>
          <w:color w:val="000000"/>
          <w:lang w:val="en-GB"/>
        </w:rPr>
        <w:t>, Environmental Health and Safety</w:t>
      </w:r>
      <w:r>
        <w:t xml:space="preserve"> or </w:t>
      </w:r>
      <w:proofErr w:type="gramStart"/>
      <w:r>
        <w:t>other</w:t>
      </w:r>
      <w:proofErr w:type="gramEnd"/>
      <w:r>
        <w:t xml:space="preserve"> related </w:t>
      </w:r>
      <w:proofErr w:type="gramStart"/>
      <w:r>
        <w:t>field</w:t>
      </w:r>
      <w:proofErr w:type="gramEnd"/>
      <w:r>
        <w:t xml:space="preserve"> </w:t>
      </w:r>
    </w:p>
    <w:p w14:paraId="02A0285B" w14:textId="77777777" w:rsidR="00593BCF" w:rsidRPr="005543D8" w:rsidRDefault="00593BCF" w:rsidP="00593BCF">
      <w:pPr>
        <w:pStyle w:val="ListParagraph"/>
        <w:widowControl w:val="0"/>
        <w:spacing w:line="240" w:lineRule="atLeast"/>
        <w:rPr>
          <w:spacing w:val="-2"/>
          <w:szCs w:val="20"/>
        </w:rPr>
      </w:pPr>
    </w:p>
    <w:p w14:paraId="5538E700" w14:textId="77777777" w:rsidR="00593BCF" w:rsidRPr="0080724E" w:rsidRDefault="00593BCF" w:rsidP="00593BCF">
      <w:pPr>
        <w:pStyle w:val="ListParagraph"/>
        <w:numPr>
          <w:ilvl w:val="0"/>
          <w:numId w:val="13"/>
        </w:numPr>
        <w:spacing w:line="256" w:lineRule="auto"/>
        <w:jc w:val="both"/>
        <w:rPr>
          <w:rFonts w:eastAsia="Times New Roman"/>
          <w:color w:val="000000" w:themeColor="text1"/>
        </w:rPr>
      </w:pPr>
      <w:r w:rsidRPr="00856320">
        <w:rPr>
          <w:b/>
          <w:bCs/>
          <w:spacing w:val="-2"/>
          <w:szCs w:val="20"/>
        </w:rPr>
        <w:t>Specific Experience</w:t>
      </w:r>
      <w:r>
        <w:rPr>
          <w:b/>
          <w:bCs/>
          <w:spacing w:val="-2"/>
          <w:szCs w:val="20"/>
        </w:rPr>
        <w:t xml:space="preserve"> –</w:t>
      </w:r>
      <w:r>
        <w:rPr>
          <w:spacing w:val="-2"/>
          <w:szCs w:val="20"/>
        </w:rPr>
        <w:t xml:space="preserve"> </w:t>
      </w:r>
      <w:r>
        <w:rPr>
          <w:color w:val="000000"/>
          <w:spacing w:val="-1"/>
        </w:rPr>
        <w:t>Minimum</w:t>
      </w:r>
      <w:r w:rsidRPr="001F2E51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5 </w:t>
      </w:r>
      <w:r w:rsidRPr="001F2E51">
        <w:rPr>
          <w:color w:val="000000"/>
          <w:spacing w:val="-1"/>
        </w:rPr>
        <w:t xml:space="preserve">years of experience </w:t>
      </w:r>
      <w:r>
        <w:rPr>
          <w:color w:val="000000"/>
          <w:spacing w:val="-1"/>
        </w:rPr>
        <w:t xml:space="preserve">as an </w:t>
      </w:r>
      <w:r w:rsidRPr="0096671A">
        <w:rPr>
          <w:color w:val="000000"/>
          <w:lang w:val="en-GB"/>
        </w:rPr>
        <w:t>Environmental</w:t>
      </w:r>
      <w:r>
        <w:rPr>
          <w:color w:val="000000"/>
          <w:lang w:val="en-GB"/>
        </w:rPr>
        <w:t xml:space="preserve"> </w:t>
      </w:r>
      <w:r w:rsidRPr="0096671A">
        <w:rPr>
          <w:color w:val="000000"/>
          <w:lang w:val="en-GB"/>
        </w:rPr>
        <w:t>Specialist/Officer in a Project</w:t>
      </w:r>
      <w:r w:rsidRPr="0096671A">
        <w:t xml:space="preserve"> </w:t>
      </w:r>
      <w:r w:rsidRPr="0096671A">
        <w:rPr>
          <w:color w:val="000000"/>
          <w:lang w:val="en-GB"/>
        </w:rPr>
        <w:t>environment</w:t>
      </w:r>
      <w:r>
        <w:rPr>
          <w:color w:val="000000"/>
          <w:lang w:val="en-GB"/>
        </w:rPr>
        <w:t xml:space="preserve">, </w:t>
      </w:r>
      <w:r>
        <w:rPr>
          <w:rFonts w:eastAsia="Times New Roman"/>
          <w:color w:val="000000" w:themeColor="text1"/>
        </w:rPr>
        <w:t xml:space="preserve">including the preparation and supervision of implementation of Environmental and Social Impact Assessment, ESMPs, and/or other applicable management instruments like those required by the World </w:t>
      </w:r>
      <w:proofErr w:type="gramStart"/>
      <w:r>
        <w:rPr>
          <w:rFonts w:eastAsia="Times New Roman"/>
          <w:color w:val="000000" w:themeColor="text1"/>
        </w:rPr>
        <w:t>Bank;</w:t>
      </w:r>
      <w:proofErr w:type="gramEnd"/>
    </w:p>
    <w:p w14:paraId="0302D0D5" w14:textId="77777777" w:rsidR="00593BCF" w:rsidRPr="003116A1" w:rsidRDefault="00593BCF" w:rsidP="00593BCF">
      <w:pPr>
        <w:pStyle w:val="ListParagraph"/>
        <w:rPr>
          <w:b/>
          <w:bCs/>
          <w:spacing w:val="-2"/>
          <w:szCs w:val="20"/>
        </w:rPr>
      </w:pPr>
    </w:p>
    <w:p w14:paraId="1E124017" w14:textId="77777777" w:rsidR="00593BCF" w:rsidRPr="003017D9" w:rsidRDefault="00593BCF" w:rsidP="00593BCF">
      <w:pPr>
        <w:pStyle w:val="ListParagraph"/>
        <w:widowControl w:val="0"/>
        <w:numPr>
          <w:ilvl w:val="0"/>
          <w:numId w:val="12"/>
        </w:numPr>
        <w:spacing w:after="0" w:line="240" w:lineRule="atLeast"/>
        <w:rPr>
          <w:color w:val="010302"/>
        </w:rPr>
      </w:pPr>
      <w:r w:rsidRPr="003116A1">
        <w:rPr>
          <w:b/>
          <w:bCs/>
          <w:spacing w:val="-2"/>
          <w:szCs w:val="20"/>
        </w:rPr>
        <w:t>General Experience</w:t>
      </w:r>
    </w:p>
    <w:p w14:paraId="3D317B7D" w14:textId="77777777" w:rsidR="00593BCF" w:rsidRPr="003017D9" w:rsidRDefault="00593BCF" w:rsidP="00593BCF">
      <w:pPr>
        <w:pStyle w:val="ListParagraph"/>
        <w:widowControl w:val="0"/>
        <w:numPr>
          <w:ilvl w:val="1"/>
          <w:numId w:val="12"/>
        </w:numPr>
        <w:spacing w:after="0" w:line="240" w:lineRule="atLeast"/>
        <w:rPr>
          <w:color w:val="010302"/>
        </w:rPr>
      </w:pPr>
      <w:r>
        <w:rPr>
          <w:rFonts w:eastAsia="Times New Roman"/>
          <w:color w:val="000000" w:themeColor="text1"/>
        </w:rPr>
        <w:t>E</w:t>
      </w:r>
      <w:r w:rsidRPr="003017D9">
        <w:rPr>
          <w:rFonts w:eastAsia="Times New Roman"/>
          <w:color w:val="000000" w:themeColor="text1"/>
        </w:rPr>
        <w:t xml:space="preserve">xperience working on projects that have </w:t>
      </w:r>
      <w:proofErr w:type="gramStart"/>
      <w:r w:rsidRPr="003017D9">
        <w:rPr>
          <w:rFonts w:eastAsia="Times New Roman"/>
          <w:color w:val="000000" w:themeColor="text1"/>
        </w:rPr>
        <w:t>applied</w:t>
      </w:r>
      <w:proofErr w:type="gramEnd"/>
      <w:r w:rsidRPr="003017D9">
        <w:rPr>
          <w:rFonts w:eastAsia="Times New Roman"/>
          <w:color w:val="000000" w:themeColor="text1"/>
        </w:rPr>
        <w:t xml:space="preserve"> the World Bank’s operational Environmental and Social Standards, or experience applying similar Environmental and Social Standards in other </w:t>
      </w:r>
      <w:proofErr w:type="spellStart"/>
      <w:r w:rsidRPr="003017D9">
        <w:rPr>
          <w:rFonts w:eastAsia="Times New Roman"/>
          <w:color w:val="000000" w:themeColor="text1"/>
        </w:rPr>
        <w:t>organisations</w:t>
      </w:r>
      <w:proofErr w:type="spellEnd"/>
      <w:r>
        <w:rPr>
          <w:rFonts w:eastAsia="Times New Roman"/>
          <w:color w:val="000000" w:themeColor="text1"/>
        </w:rPr>
        <w:t xml:space="preserve"> </w:t>
      </w:r>
    </w:p>
    <w:p w14:paraId="2E5B3FAE" w14:textId="77777777" w:rsidR="00593BCF" w:rsidRPr="00E64DCE" w:rsidRDefault="00593BCF" w:rsidP="00593BCF">
      <w:pPr>
        <w:pStyle w:val="ListParagraph"/>
        <w:widowControl w:val="0"/>
        <w:numPr>
          <w:ilvl w:val="1"/>
          <w:numId w:val="12"/>
        </w:numPr>
        <w:suppressAutoHyphens/>
        <w:spacing w:before="240" w:after="240" w:line="240" w:lineRule="atLeast"/>
        <w:jc w:val="both"/>
        <w:rPr>
          <w:spacing w:val="-2"/>
          <w:szCs w:val="20"/>
        </w:rPr>
      </w:pPr>
      <w:r>
        <w:rPr>
          <w:color w:val="000000"/>
          <w:lang w:val="en-GB"/>
        </w:rPr>
        <w:t xml:space="preserve">Demonstrated understanding of environmental issues of development projects </w:t>
      </w:r>
    </w:p>
    <w:p w14:paraId="7DA6C4CF" w14:textId="77777777" w:rsidR="00593BCF" w:rsidRPr="0073586C" w:rsidRDefault="00593BCF" w:rsidP="00593BCF">
      <w:pPr>
        <w:pStyle w:val="ListParagraph"/>
        <w:widowControl w:val="0"/>
        <w:numPr>
          <w:ilvl w:val="1"/>
          <w:numId w:val="12"/>
        </w:numPr>
        <w:suppressAutoHyphens/>
        <w:spacing w:before="240" w:after="240" w:line="240" w:lineRule="atLeast"/>
        <w:jc w:val="both"/>
        <w:rPr>
          <w:spacing w:val="-2"/>
          <w:szCs w:val="20"/>
        </w:rPr>
      </w:pPr>
      <w:r w:rsidRPr="00F612A0">
        <w:rPr>
          <w:color w:val="010302"/>
        </w:rPr>
        <w:t xml:space="preserve">Experience working in the Caribbean or Small Island </w:t>
      </w:r>
      <w:r>
        <w:rPr>
          <w:color w:val="010302"/>
        </w:rPr>
        <w:t>Developing</w:t>
      </w:r>
      <w:r w:rsidRPr="00F612A0">
        <w:rPr>
          <w:color w:val="010302"/>
        </w:rPr>
        <w:t xml:space="preserve"> State</w:t>
      </w:r>
      <w:r>
        <w:rPr>
          <w:color w:val="010302"/>
        </w:rPr>
        <w:t xml:space="preserve">. </w:t>
      </w:r>
    </w:p>
    <w:p w14:paraId="01D927CC" w14:textId="77777777" w:rsidR="00593BCF" w:rsidRPr="00F612A0" w:rsidRDefault="00593BCF" w:rsidP="00593BCF">
      <w:pPr>
        <w:widowControl w:val="0"/>
        <w:suppressAutoHyphens/>
        <w:spacing w:before="240" w:after="240" w:line="240" w:lineRule="atLeast"/>
        <w:jc w:val="both"/>
        <w:rPr>
          <w:spacing w:val="-2"/>
          <w:szCs w:val="20"/>
        </w:rPr>
      </w:pPr>
      <w:r w:rsidRPr="00F612A0">
        <w:rPr>
          <w:spacing w:val="-2"/>
          <w:szCs w:val="20"/>
        </w:rPr>
        <w:t xml:space="preserve">The attention of interested Consultants (including firms) is drawn Section III, paragraph 3.14, 3.16 and 3.17 of the World Bank’s Procurement Regulations for IPF Borrowers, </w:t>
      </w:r>
      <w:r>
        <w:rPr>
          <w:b/>
          <w:bCs/>
          <w:spacing w:val="-2"/>
          <w:szCs w:val="20"/>
        </w:rPr>
        <w:t>Sixth</w:t>
      </w:r>
      <w:r w:rsidRPr="00F612A0">
        <w:rPr>
          <w:b/>
          <w:bCs/>
          <w:spacing w:val="-2"/>
          <w:szCs w:val="20"/>
        </w:rPr>
        <w:t xml:space="preserve"> Edition, </w:t>
      </w:r>
      <w:r>
        <w:rPr>
          <w:b/>
          <w:bCs/>
          <w:spacing w:val="-2"/>
          <w:szCs w:val="20"/>
        </w:rPr>
        <w:t>February</w:t>
      </w:r>
      <w:r w:rsidRPr="00F612A0">
        <w:rPr>
          <w:b/>
          <w:bCs/>
          <w:spacing w:val="-2"/>
          <w:szCs w:val="20"/>
        </w:rPr>
        <w:t xml:space="preserve"> 202</w:t>
      </w:r>
      <w:r>
        <w:rPr>
          <w:b/>
          <w:bCs/>
          <w:spacing w:val="-2"/>
          <w:szCs w:val="20"/>
        </w:rPr>
        <w:t>5</w:t>
      </w:r>
      <w:r w:rsidRPr="00F612A0">
        <w:rPr>
          <w:b/>
          <w:bCs/>
          <w:spacing w:val="-2"/>
          <w:szCs w:val="20"/>
        </w:rPr>
        <w:t xml:space="preserve"> </w:t>
      </w:r>
      <w:r w:rsidRPr="00F612A0">
        <w:rPr>
          <w:spacing w:val="-2"/>
          <w:szCs w:val="20"/>
        </w:rPr>
        <w:t xml:space="preserve">(“the Regulations”), setting forth the World Bank’s policy on conflict of interest. </w:t>
      </w:r>
    </w:p>
    <w:p w14:paraId="02D8747C" w14:textId="77777777" w:rsidR="00593BCF" w:rsidRPr="007734C7" w:rsidRDefault="00593BCF" w:rsidP="00593BCF">
      <w:pPr>
        <w:suppressAutoHyphens/>
        <w:spacing w:before="240" w:after="240"/>
        <w:jc w:val="both"/>
        <w:rPr>
          <w:spacing w:val="-2"/>
          <w:szCs w:val="20"/>
        </w:rPr>
      </w:pPr>
      <w:r>
        <w:rPr>
          <w:spacing w:val="-2"/>
          <w:szCs w:val="20"/>
        </w:rPr>
        <w:t>A consultant will be selected in accordance with the Individual Consultant Selection method set out in the Procurement Regulations.</w:t>
      </w:r>
    </w:p>
    <w:p w14:paraId="44F97571" w14:textId="77777777" w:rsidR="00593BCF" w:rsidRPr="0091753C" w:rsidRDefault="00593BCF" w:rsidP="00593BCF">
      <w:pPr>
        <w:suppressAutoHyphens/>
        <w:spacing w:before="240" w:after="240"/>
        <w:jc w:val="both"/>
        <w:rPr>
          <w:spacing w:val="-2"/>
        </w:rPr>
      </w:pPr>
      <w:r w:rsidRPr="008A5407">
        <w:rPr>
          <w:color w:val="000000" w:themeColor="text1"/>
          <w:spacing w:val="-2"/>
        </w:rPr>
        <w:t xml:space="preserve">Expressions of Interest must be </w:t>
      </w:r>
      <w:r>
        <w:rPr>
          <w:color w:val="000000" w:themeColor="text1"/>
          <w:spacing w:val="-2"/>
        </w:rPr>
        <w:t xml:space="preserve">submitted via the E-Procurement portal </w:t>
      </w:r>
      <w:hyperlink r:id="rId9" w:history="1">
        <w:r w:rsidRPr="00D24F2E">
          <w:rPr>
            <w:rStyle w:val="Hyperlink"/>
            <w:i/>
            <w:spacing w:val="-2"/>
          </w:rPr>
          <w:t>https://in-tendhost.co.uk/gnd/aspx/HOME</w:t>
        </w:r>
      </w:hyperlink>
      <w:r>
        <w:rPr>
          <w:i/>
          <w:spacing w:val="-2"/>
        </w:rPr>
        <w:t xml:space="preserve"> on or before </w:t>
      </w:r>
      <w:r>
        <w:rPr>
          <w:b/>
          <w:color w:val="000000" w:themeColor="text1"/>
          <w:u w:val="single"/>
        </w:rPr>
        <w:t>April 12</w:t>
      </w:r>
      <w:r>
        <w:rPr>
          <w:b/>
          <w:bCs/>
          <w:color w:val="000000" w:themeColor="text1"/>
          <w:u w:val="single"/>
        </w:rPr>
        <w:t xml:space="preserve">, </w:t>
      </w:r>
      <w:proofErr w:type="gramStart"/>
      <w:r w:rsidRPr="008A5407">
        <w:rPr>
          <w:b/>
          <w:bCs/>
          <w:color w:val="000000" w:themeColor="text1"/>
          <w:u w:val="single"/>
        </w:rPr>
        <w:t>202</w:t>
      </w:r>
      <w:r>
        <w:rPr>
          <w:b/>
          <w:bCs/>
          <w:color w:val="000000" w:themeColor="text1"/>
          <w:u w:val="single"/>
        </w:rPr>
        <w:t>6</w:t>
      </w:r>
      <w:proofErr w:type="gramEnd"/>
      <w:r w:rsidRPr="008A5407">
        <w:rPr>
          <w:b/>
          <w:bCs/>
          <w:color w:val="000000" w:themeColor="text1"/>
          <w:u w:val="single"/>
        </w:rPr>
        <w:t xml:space="preserve"> </w:t>
      </w:r>
      <w:r>
        <w:rPr>
          <w:b/>
          <w:bCs/>
          <w:color w:val="000000" w:themeColor="text1"/>
          <w:u w:val="single"/>
        </w:rPr>
        <w:t>at 11:59 PM</w:t>
      </w:r>
    </w:p>
    <w:p w14:paraId="311B49F6" w14:textId="77777777" w:rsidR="00593BCF" w:rsidRDefault="00593BCF" w:rsidP="00593BCF">
      <w:pPr>
        <w:suppressAutoHyphens/>
        <w:spacing w:before="240" w:after="240"/>
        <w:rPr>
          <w:spacing w:val="-2"/>
          <w:szCs w:val="20"/>
        </w:rPr>
      </w:pPr>
      <w:r w:rsidRPr="007734C7">
        <w:rPr>
          <w:spacing w:val="-2"/>
          <w:szCs w:val="20"/>
        </w:rPr>
        <w:t xml:space="preserve">Further information can be obtained </w:t>
      </w:r>
      <w:r>
        <w:rPr>
          <w:spacing w:val="-2"/>
          <w:szCs w:val="20"/>
        </w:rPr>
        <w:t xml:space="preserve">from </w:t>
      </w:r>
      <w:hyperlink r:id="rId10" w:history="1">
        <w:r w:rsidRPr="00D24F2E">
          <w:rPr>
            <w:rStyle w:val="Hyperlink"/>
            <w:spacing w:val="-2"/>
            <w:szCs w:val="20"/>
          </w:rPr>
          <w:t>wendy.brizan@procurement.gov.gd</w:t>
        </w:r>
      </w:hyperlink>
      <w:r>
        <w:rPr>
          <w:spacing w:val="-2"/>
          <w:szCs w:val="20"/>
        </w:rPr>
        <w:t xml:space="preserve"> </w:t>
      </w:r>
      <w:r w:rsidRPr="008A5407">
        <w:rPr>
          <w:spacing w:val="-2"/>
          <w:szCs w:val="20"/>
        </w:rPr>
        <w:t>between 0</w:t>
      </w:r>
      <w:r>
        <w:rPr>
          <w:spacing w:val="-2"/>
          <w:szCs w:val="20"/>
        </w:rPr>
        <w:t>9</w:t>
      </w:r>
      <w:r w:rsidRPr="008A5407">
        <w:rPr>
          <w:spacing w:val="-2"/>
          <w:szCs w:val="20"/>
        </w:rPr>
        <w:t>:00 and 1</w:t>
      </w:r>
      <w:r>
        <w:rPr>
          <w:spacing w:val="-2"/>
          <w:szCs w:val="20"/>
        </w:rPr>
        <w:t>5</w:t>
      </w:r>
      <w:r w:rsidRPr="008A5407">
        <w:rPr>
          <w:spacing w:val="-2"/>
          <w:szCs w:val="20"/>
        </w:rPr>
        <w:t>:</w:t>
      </w:r>
      <w:r>
        <w:rPr>
          <w:spacing w:val="-2"/>
          <w:szCs w:val="20"/>
        </w:rPr>
        <w:t>0</w:t>
      </w:r>
      <w:r w:rsidRPr="008A5407">
        <w:rPr>
          <w:spacing w:val="-2"/>
          <w:szCs w:val="20"/>
        </w:rPr>
        <w:t>0 hours</w:t>
      </w:r>
      <w:r>
        <w:rPr>
          <w:spacing w:val="-2"/>
          <w:szCs w:val="20"/>
        </w:rPr>
        <w:t>,</w:t>
      </w:r>
      <w:r w:rsidRPr="008A5407">
        <w:rPr>
          <w:spacing w:val="-2"/>
          <w:szCs w:val="20"/>
        </w:rPr>
        <w:t xml:space="preserve"> Monday to Friday.</w:t>
      </w:r>
    </w:p>
    <w:p w14:paraId="7EF1335C" w14:textId="77777777" w:rsidR="00593BCF" w:rsidRDefault="00593BCF" w:rsidP="00593BCF"/>
    <w:p w14:paraId="4C5B656C" w14:textId="54431EA7" w:rsidR="00B12CC3" w:rsidRPr="00593BCF" w:rsidRDefault="00B12CC3" w:rsidP="00593BCF"/>
    <w:sectPr w:rsidR="00B12CC3" w:rsidRPr="00593BCF" w:rsidSect="0036034C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16278" w14:textId="77777777" w:rsidR="0004530D" w:rsidRDefault="0004530D" w:rsidP="0036034C">
      <w:pPr>
        <w:spacing w:after="0" w:line="240" w:lineRule="auto"/>
      </w:pPr>
      <w:r>
        <w:separator/>
      </w:r>
    </w:p>
  </w:endnote>
  <w:endnote w:type="continuationSeparator" w:id="0">
    <w:p w14:paraId="38621F4B" w14:textId="77777777" w:rsidR="0004530D" w:rsidRDefault="0004530D" w:rsidP="0036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6327E" w14:textId="77777777" w:rsidR="0004530D" w:rsidRDefault="0004530D" w:rsidP="0036034C">
      <w:pPr>
        <w:spacing w:after="0" w:line="240" w:lineRule="auto"/>
      </w:pPr>
      <w:r>
        <w:separator/>
      </w:r>
    </w:p>
  </w:footnote>
  <w:footnote w:type="continuationSeparator" w:id="0">
    <w:p w14:paraId="2F0C34D0" w14:textId="77777777" w:rsidR="0004530D" w:rsidRDefault="0004530D" w:rsidP="0036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5A57" w14:textId="59157A58" w:rsidR="001859FB" w:rsidRDefault="0039783A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803621B" wp14:editId="5BB8A3F5">
          <wp:simplePos x="0" y="0"/>
          <wp:positionH relativeFrom="column">
            <wp:posOffset>-831850</wp:posOffset>
          </wp:positionH>
          <wp:positionV relativeFrom="paragraph">
            <wp:posOffset>-361950</wp:posOffset>
          </wp:positionV>
          <wp:extent cx="7533640" cy="1263015"/>
          <wp:effectExtent l="0" t="0" r="0" b="0"/>
          <wp:wrapTight wrapText="bothSides">
            <wp:wrapPolygon edited="0">
              <wp:start x="0" y="0"/>
              <wp:lineTo x="0" y="21176"/>
              <wp:lineTo x="21520" y="21176"/>
              <wp:lineTo x="21520" y="0"/>
              <wp:lineTo x="0" y="0"/>
            </wp:wrapPolygon>
          </wp:wrapTight>
          <wp:docPr id="1117186198" name="Picture 1117186198" descr="A colorful emblem with birds and a parro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186198" name="Picture 1117186198" descr="A colorful emblem with birds and a parro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640" cy="1263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85E210" w14:textId="49DD0992" w:rsidR="00E1277B" w:rsidRDefault="001859FB">
    <w:pPr>
      <w:pStyle w:val="Header"/>
    </w:pPr>
    <w:r>
      <w:tab/>
    </w:r>
  </w:p>
  <w:p w14:paraId="5151C058" w14:textId="77777777" w:rsidR="0036034C" w:rsidRDefault="003603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2EDE" w14:textId="77777777" w:rsidR="0036034C" w:rsidRDefault="003603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3C1E1B" wp14:editId="555BC115">
          <wp:simplePos x="0" y="0"/>
          <wp:positionH relativeFrom="column">
            <wp:posOffset>-800735</wp:posOffset>
          </wp:positionH>
          <wp:positionV relativeFrom="paragraph">
            <wp:posOffset>-314325</wp:posOffset>
          </wp:positionV>
          <wp:extent cx="7533640" cy="1263015"/>
          <wp:effectExtent l="0" t="0" r="0" b="0"/>
          <wp:wrapTight wrapText="bothSides">
            <wp:wrapPolygon edited="0">
              <wp:start x="0" y="0"/>
              <wp:lineTo x="0" y="21176"/>
              <wp:lineTo x="21520" y="21176"/>
              <wp:lineTo x="2152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ry of Climate Resilience, the Environment &amp; Renewable Energy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640" cy="1263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AACBB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04650A"/>
    <w:multiLevelType w:val="hybridMultilevel"/>
    <w:tmpl w:val="12D6F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440C9"/>
    <w:multiLevelType w:val="multilevel"/>
    <w:tmpl w:val="25E4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75D84"/>
    <w:multiLevelType w:val="hybridMultilevel"/>
    <w:tmpl w:val="C748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E5E8E"/>
    <w:multiLevelType w:val="hybridMultilevel"/>
    <w:tmpl w:val="4A76F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72F47"/>
    <w:multiLevelType w:val="hybridMultilevel"/>
    <w:tmpl w:val="A86E2980"/>
    <w:lvl w:ilvl="0" w:tplc="0E702D5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069F9"/>
    <w:multiLevelType w:val="multilevel"/>
    <w:tmpl w:val="8F64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A65ACC"/>
    <w:multiLevelType w:val="hybridMultilevel"/>
    <w:tmpl w:val="3EAA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40E18"/>
    <w:multiLevelType w:val="hybridMultilevel"/>
    <w:tmpl w:val="AB1CF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0345E"/>
    <w:multiLevelType w:val="multilevel"/>
    <w:tmpl w:val="765A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213357"/>
    <w:multiLevelType w:val="hybridMultilevel"/>
    <w:tmpl w:val="88C4328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0A28B"/>
    <w:multiLevelType w:val="hybridMultilevel"/>
    <w:tmpl w:val="FD649F1A"/>
    <w:lvl w:ilvl="0" w:tplc="19C02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89D9E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Times New Roman" w:hint="default"/>
      </w:rPr>
    </w:lvl>
    <w:lvl w:ilvl="2" w:tplc="48B81D0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D6063F4E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24CC2F9E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Times New Roman" w:hint="default"/>
      </w:rPr>
    </w:lvl>
    <w:lvl w:ilvl="5" w:tplc="18D278C8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1F1CD230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21448D5E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Times New Roman" w:hint="default"/>
      </w:rPr>
    </w:lvl>
    <w:lvl w:ilvl="8" w:tplc="CF929874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7B205B8B"/>
    <w:multiLevelType w:val="hybridMultilevel"/>
    <w:tmpl w:val="5D3081AE"/>
    <w:lvl w:ilvl="0" w:tplc="41CCA13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147336">
    <w:abstractNumId w:val="5"/>
  </w:num>
  <w:num w:numId="2" w16cid:durableId="844713512">
    <w:abstractNumId w:val="12"/>
  </w:num>
  <w:num w:numId="3" w16cid:durableId="22370497">
    <w:abstractNumId w:val="2"/>
  </w:num>
  <w:num w:numId="4" w16cid:durableId="1772699135">
    <w:abstractNumId w:val="4"/>
  </w:num>
  <w:num w:numId="5" w16cid:durableId="601301501">
    <w:abstractNumId w:val="10"/>
  </w:num>
  <w:num w:numId="6" w16cid:durableId="620264088">
    <w:abstractNumId w:val="8"/>
  </w:num>
  <w:num w:numId="7" w16cid:durableId="1937589914">
    <w:abstractNumId w:val="7"/>
  </w:num>
  <w:num w:numId="8" w16cid:durableId="1651517433">
    <w:abstractNumId w:val="0"/>
  </w:num>
  <w:num w:numId="9" w16cid:durableId="895511766">
    <w:abstractNumId w:val="3"/>
  </w:num>
  <w:num w:numId="10" w16cid:durableId="1092437275">
    <w:abstractNumId w:val="9"/>
  </w:num>
  <w:num w:numId="11" w16cid:durableId="819804371">
    <w:abstractNumId w:val="6"/>
  </w:num>
  <w:num w:numId="12" w16cid:durableId="1964850006">
    <w:abstractNumId w:val="1"/>
  </w:num>
  <w:num w:numId="13" w16cid:durableId="12116466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34C"/>
    <w:rsid w:val="00003B00"/>
    <w:rsid w:val="0000645C"/>
    <w:rsid w:val="000172A3"/>
    <w:rsid w:val="00024DFE"/>
    <w:rsid w:val="00027780"/>
    <w:rsid w:val="0003208D"/>
    <w:rsid w:val="00032634"/>
    <w:rsid w:val="00036702"/>
    <w:rsid w:val="0004530D"/>
    <w:rsid w:val="00050D0F"/>
    <w:rsid w:val="00053FE9"/>
    <w:rsid w:val="000559EA"/>
    <w:rsid w:val="00064109"/>
    <w:rsid w:val="00070582"/>
    <w:rsid w:val="00091879"/>
    <w:rsid w:val="00095887"/>
    <w:rsid w:val="00096235"/>
    <w:rsid w:val="000B4ABD"/>
    <w:rsid w:val="000C1B3A"/>
    <w:rsid w:val="000C2AE3"/>
    <w:rsid w:val="000C715B"/>
    <w:rsid w:val="000D0C3C"/>
    <w:rsid w:val="000E30AC"/>
    <w:rsid w:val="000F0281"/>
    <w:rsid w:val="000F2DD7"/>
    <w:rsid w:val="0010272C"/>
    <w:rsid w:val="001110DD"/>
    <w:rsid w:val="00141924"/>
    <w:rsid w:val="0014378B"/>
    <w:rsid w:val="00174455"/>
    <w:rsid w:val="00176C03"/>
    <w:rsid w:val="00182345"/>
    <w:rsid w:val="001824CC"/>
    <w:rsid w:val="0018407E"/>
    <w:rsid w:val="001859FB"/>
    <w:rsid w:val="00194E78"/>
    <w:rsid w:val="001A0778"/>
    <w:rsid w:val="001B252A"/>
    <w:rsid w:val="001D4CCB"/>
    <w:rsid w:val="001D6FC9"/>
    <w:rsid w:val="001E6049"/>
    <w:rsid w:val="001F2561"/>
    <w:rsid w:val="001F6FD7"/>
    <w:rsid w:val="00202ABE"/>
    <w:rsid w:val="00211102"/>
    <w:rsid w:val="00211B25"/>
    <w:rsid w:val="002140F9"/>
    <w:rsid w:val="00215AA2"/>
    <w:rsid w:val="00215D15"/>
    <w:rsid w:val="00225771"/>
    <w:rsid w:val="0023249D"/>
    <w:rsid w:val="00233617"/>
    <w:rsid w:val="00233744"/>
    <w:rsid w:val="00235C37"/>
    <w:rsid w:val="00240A0F"/>
    <w:rsid w:val="00240CDB"/>
    <w:rsid w:val="002459BD"/>
    <w:rsid w:val="002474B3"/>
    <w:rsid w:val="00280D65"/>
    <w:rsid w:val="002901E6"/>
    <w:rsid w:val="00296216"/>
    <w:rsid w:val="002A57E3"/>
    <w:rsid w:val="002B1BAF"/>
    <w:rsid w:val="002B35E2"/>
    <w:rsid w:val="002B38BB"/>
    <w:rsid w:val="002C1CDB"/>
    <w:rsid w:val="002C6733"/>
    <w:rsid w:val="002E01EA"/>
    <w:rsid w:val="002E2B55"/>
    <w:rsid w:val="003005BF"/>
    <w:rsid w:val="003137A8"/>
    <w:rsid w:val="00321B02"/>
    <w:rsid w:val="00325FB3"/>
    <w:rsid w:val="00326DEB"/>
    <w:rsid w:val="00331FC2"/>
    <w:rsid w:val="0033493D"/>
    <w:rsid w:val="00336797"/>
    <w:rsid w:val="003504B0"/>
    <w:rsid w:val="0035201F"/>
    <w:rsid w:val="003563CE"/>
    <w:rsid w:val="003601F4"/>
    <w:rsid w:val="0036034C"/>
    <w:rsid w:val="00361C52"/>
    <w:rsid w:val="0036376A"/>
    <w:rsid w:val="003649DB"/>
    <w:rsid w:val="003652A7"/>
    <w:rsid w:val="00367AA2"/>
    <w:rsid w:val="0037425E"/>
    <w:rsid w:val="00375E5D"/>
    <w:rsid w:val="00382768"/>
    <w:rsid w:val="00392B8D"/>
    <w:rsid w:val="00394364"/>
    <w:rsid w:val="003948DB"/>
    <w:rsid w:val="0039783A"/>
    <w:rsid w:val="003978A2"/>
    <w:rsid w:val="003A0115"/>
    <w:rsid w:val="003A304C"/>
    <w:rsid w:val="003A555D"/>
    <w:rsid w:val="003C29D2"/>
    <w:rsid w:val="004044CD"/>
    <w:rsid w:val="004048AA"/>
    <w:rsid w:val="0040692C"/>
    <w:rsid w:val="00412E55"/>
    <w:rsid w:val="004164DB"/>
    <w:rsid w:val="00423410"/>
    <w:rsid w:val="00433F9A"/>
    <w:rsid w:val="0043417B"/>
    <w:rsid w:val="00435115"/>
    <w:rsid w:val="004402D4"/>
    <w:rsid w:val="00441F6F"/>
    <w:rsid w:val="0044440D"/>
    <w:rsid w:val="00457E9C"/>
    <w:rsid w:val="004631AE"/>
    <w:rsid w:val="00463DF1"/>
    <w:rsid w:val="0047027C"/>
    <w:rsid w:val="00470A56"/>
    <w:rsid w:val="00475967"/>
    <w:rsid w:val="00477481"/>
    <w:rsid w:val="00481F13"/>
    <w:rsid w:val="00482A08"/>
    <w:rsid w:val="00492F3E"/>
    <w:rsid w:val="00493523"/>
    <w:rsid w:val="0049471B"/>
    <w:rsid w:val="004A2AA5"/>
    <w:rsid w:val="004B5F3A"/>
    <w:rsid w:val="004B726F"/>
    <w:rsid w:val="004C6CAB"/>
    <w:rsid w:val="004C6D17"/>
    <w:rsid w:val="004F1E47"/>
    <w:rsid w:val="004F3F38"/>
    <w:rsid w:val="004F7838"/>
    <w:rsid w:val="004F7915"/>
    <w:rsid w:val="00506974"/>
    <w:rsid w:val="00514236"/>
    <w:rsid w:val="00523C59"/>
    <w:rsid w:val="005302D9"/>
    <w:rsid w:val="00542C0D"/>
    <w:rsid w:val="005508B1"/>
    <w:rsid w:val="005634AD"/>
    <w:rsid w:val="00563D92"/>
    <w:rsid w:val="00564613"/>
    <w:rsid w:val="00566C44"/>
    <w:rsid w:val="00566CDD"/>
    <w:rsid w:val="005850F3"/>
    <w:rsid w:val="00592BFE"/>
    <w:rsid w:val="00593BCF"/>
    <w:rsid w:val="00595A8B"/>
    <w:rsid w:val="005A0D51"/>
    <w:rsid w:val="005B28C9"/>
    <w:rsid w:val="005B36DF"/>
    <w:rsid w:val="005B49D3"/>
    <w:rsid w:val="005B6EC1"/>
    <w:rsid w:val="005B78C3"/>
    <w:rsid w:val="005B7C1C"/>
    <w:rsid w:val="005D13B7"/>
    <w:rsid w:val="005D421A"/>
    <w:rsid w:val="005F2721"/>
    <w:rsid w:val="005F5B22"/>
    <w:rsid w:val="00615623"/>
    <w:rsid w:val="0062030E"/>
    <w:rsid w:val="00623E0E"/>
    <w:rsid w:val="006249CA"/>
    <w:rsid w:val="006349C4"/>
    <w:rsid w:val="006404FA"/>
    <w:rsid w:val="00640D5A"/>
    <w:rsid w:val="00654F68"/>
    <w:rsid w:val="00661A73"/>
    <w:rsid w:val="00666724"/>
    <w:rsid w:val="00666F88"/>
    <w:rsid w:val="0066731B"/>
    <w:rsid w:val="00667FBD"/>
    <w:rsid w:val="00670584"/>
    <w:rsid w:val="00672E08"/>
    <w:rsid w:val="00673E7A"/>
    <w:rsid w:val="00681A07"/>
    <w:rsid w:val="006947E2"/>
    <w:rsid w:val="006A008B"/>
    <w:rsid w:val="006A19CF"/>
    <w:rsid w:val="006A2E46"/>
    <w:rsid w:val="006A4F00"/>
    <w:rsid w:val="006A6397"/>
    <w:rsid w:val="006B633E"/>
    <w:rsid w:val="006C7160"/>
    <w:rsid w:val="006D0E6A"/>
    <w:rsid w:val="006D21A4"/>
    <w:rsid w:val="006D5179"/>
    <w:rsid w:val="006F365D"/>
    <w:rsid w:val="006F39E3"/>
    <w:rsid w:val="006F55A2"/>
    <w:rsid w:val="00703639"/>
    <w:rsid w:val="007039E7"/>
    <w:rsid w:val="00713AEB"/>
    <w:rsid w:val="00721463"/>
    <w:rsid w:val="00722BC9"/>
    <w:rsid w:val="00724577"/>
    <w:rsid w:val="00724B11"/>
    <w:rsid w:val="00726286"/>
    <w:rsid w:val="00734EFC"/>
    <w:rsid w:val="007414AD"/>
    <w:rsid w:val="0074237F"/>
    <w:rsid w:val="00742F5B"/>
    <w:rsid w:val="00747117"/>
    <w:rsid w:val="00755DEE"/>
    <w:rsid w:val="00756E31"/>
    <w:rsid w:val="00761766"/>
    <w:rsid w:val="00763A11"/>
    <w:rsid w:val="00765E0A"/>
    <w:rsid w:val="00771AB0"/>
    <w:rsid w:val="00787B37"/>
    <w:rsid w:val="00787DE5"/>
    <w:rsid w:val="00790A8A"/>
    <w:rsid w:val="007912E9"/>
    <w:rsid w:val="00795E72"/>
    <w:rsid w:val="00796DFC"/>
    <w:rsid w:val="00797A05"/>
    <w:rsid w:val="007A1E13"/>
    <w:rsid w:val="007C0F11"/>
    <w:rsid w:val="007C6AE8"/>
    <w:rsid w:val="007D5622"/>
    <w:rsid w:val="007D61BD"/>
    <w:rsid w:val="007E659E"/>
    <w:rsid w:val="007F452F"/>
    <w:rsid w:val="00803C16"/>
    <w:rsid w:val="008071F6"/>
    <w:rsid w:val="008153F1"/>
    <w:rsid w:val="00831CBE"/>
    <w:rsid w:val="008359A3"/>
    <w:rsid w:val="0083744C"/>
    <w:rsid w:val="008400CD"/>
    <w:rsid w:val="0084373D"/>
    <w:rsid w:val="0085700A"/>
    <w:rsid w:val="00863B9A"/>
    <w:rsid w:val="00870B0A"/>
    <w:rsid w:val="00872FD3"/>
    <w:rsid w:val="00891C0C"/>
    <w:rsid w:val="008A58CC"/>
    <w:rsid w:val="008A6440"/>
    <w:rsid w:val="008B02EC"/>
    <w:rsid w:val="008B0661"/>
    <w:rsid w:val="008B2210"/>
    <w:rsid w:val="008B5E0C"/>
    <w:rsid w:val="008B7396"/>
    <w:rsid w:val="008C490F"/>
    <w:rsid w:val="008D76E2"/>
    <w:rsid w:val="008E53ED"/>
    <w:rsid w:val="008F6E06"/>
    <w:rsid w:val="00902FF8"/>
    <w:rsid w:val="009033B8"/>
    <w:rsid w:val="0090405D"/>
    <w:rsid w:val="0090758D"/>
    <w:rsid w:val="00907EEF"/>
    <w:rsid w:val="00911C67"/>
    <w:rsid w:val="00914488"/>
    <w:rsid w:val="0092109B"/>
    <w:rsid w:val="00930076"/>
    <w:rsid w:val="00931E38"/>
    <w:rsid w:val="00936232"/>
    <w:rsid w:val="00940171"/>
    <w:rsid w:val="009452E5"/>
    <w:rsid w:val="00945DF2"/>
    <w:rsid w:val="00950578"/>
    <w:rsid w:val="00953F3B"/>
    <w:rsid w:val="00966114"/>
    <w:rsid w:val="00972545"/>
    <w:rsid w:val="00973A66"/>
    <w:rsid w:val="009C1BA3"/>
    <w:rsid w:val="009C60E3"/>
    <w:rsid w:val="009D4846"/>
    <w:rsid w:val="009E737C"/>
    <w:rsid w:val="009F1382"/>
    <w:rsid w:val="009F4B19"/>
    <w:rsid w:val="009F50BD"/>
    <w:rsid w:val="00A109A2"/>
    <w:rsid w:val="00A12FEC"/>
    <w:rsid w:val="00A175DE"/>
    <w:rsid w:val="00A2341D"/>
    <w:rsid w:val="00A267F9"/>
    <w:rsid w:val="00A34F9A"/>
    <w:rsid w:val="00A36D40"/>
    <w:rsid w:val="00A518C7"/>
    <w:rsid w:val="00A53BA3"/>
    <w:rsid w:val="00A57638"/>
    <w:rsid w:val="00A609FB"/>
    <w:rsid w:val="00A73BAE"/>
    <w:rsid w:val="00A8147B"/>
    <w:rsid w:val="00A827EE"/>
    <w:rsid w:val="00A83BFB"/>
    <w:rsid w:val="00A83C41"/>
    <w:rsid w:val="00A84BBF"/>
    <w:rsid w:val="00A90680"/>
    <w:rsid w:val="00AB6178"/>
    <w:rsid w:val="00AC0955"/>
    <w:rsid w:val="00AE337F"/>
    <w:rsid w:val="00AE5209"/>
    <w:rsid w:val="00AF06CE"/>
    <w:rsid w:val="00AF7374"/>
    <w:rsid w:val="00B0465D"/>
    <w:rsid w:val="00B0570C"/>
    <w:rsid w:val="00B12CC3"/>
    <w:rsid w:val="00B144B5"/>
    <w:rsid w:val="00B20590"/>
    <w:rsid w:val="00B21453"/>
    <w:rsid w:val="00B308FB"/>
    <w:rsid w:val="00B4347A"/>
    <w:rsid w:val="00B44DF5"/>
    <w:rsid w:val="00B470CE"/>
    <w:rsid w:val="00B567FB"/>
    <w:rsid w:val="00B61C0A"/>
    <w:rsid w:val="00B63745"/>
    <w:rsid w:val="00B65E63"/>
    <w:rsid w:val="00B66767"/>
    <w:rsid w:val="00B70DB2"/>
    <w:rsid w:val="00B71667"/>
    <w:rsid w:val="00B731F0"/>
    <w:rsid w:val="00B756E4"/>
    <w:rsid w:val="00B80708"/>
    <w:rsid w:val="00B80E9C"/>
    <w:rsid w:val="00B82D41"/>
    <w:rsid w:val="00B93371"/>
    <w:rsid w:val="00B94E5E"/>
    <w:rsid w:val="00BA15B8"/>
    <w:rsid w:val="00BA76A7"/>
    <w:rsid w:val="00BB5799"/>
    <w:rsid w:val="00BC1E95"/>
    <w:rsid w:val="00BD037D"/>
    <w:rsid w:val="00BD23D0"/>
    <w:rsid w:val="00BD3281"/>
    <w:rsid w:val="00BD45AA"/>
    <w:rsid w:val="00BE46F3"/>
    <w:rsid w:val="00BE5F72"/>
    <w:rsid w:val="00BE7A5D"/>
    <w:rsid w:val="00BF1E47"/>
    <w:rsid w:val="00BF4240"/>
    <w:rsid w:val="00C0482A"/>
    <w:rsid w:val="00C07E02"/>
    <w:rsid w:val="00C13088"/>
    <w:rsid w:val="00C13979"/>
    <w:rsid w:val="00C152CF"/>
    <w:rsid w:val="00C30E6C"/>
    <w:rsid w:val="00C34B8F"/>
    <w:rsid w:val="00C35A6A"/>
    <w:rsid w:val="00C41BE2"/>
    <w:rsid w:val="00C4472A"/>
    <w:rsid w:val="00C51119"/>
    <w:rsid w:val="00C567FF"/>
    <w:rsid w:val="00C57240"/>
    <w:rsid w:val="00C67BE0"/>
    <w:rsid w:val="00C67DEC"/>
    <w:rsid w:val="00C80722"/>
    <w:rsid w:val="00C8077E"/>
    <w:rsid w:val="00C819D6"/>
    <w:rsid w:val="00C836DE"/>
    <w:rsid w:val="00C90336"/>
    <w:rsid w:val="00C920BB"/>
    <w:rsid w:val="00C95FDF"/>
    <w:rsid w:val="00CA7744"/>
    <w:rsid w:val="00CB0241"/>
    <w:rsid w:val="00CB53F3"/>
    <w:rsid w:val="00CC47FD"/>
    <w:rsid w:val="00CC62D1"/>
    <w:rsid w:val="00CD50BC"/>
    <w:rsid w:val="00CE2940"/>
    <w:rsid w:val="00CE7683"/>
    <w:rsid w:val="00CF40CB"/>
    <w:rsid w:val="00CF672B"/>
    <w:rsid w:val="00CF7660"/>
    <w:rsid w:val="00D02242"/>
    <w:rsid w:val="00D04A60"/>
    <w:rsid w:val="00D07D6F"/>
    <w:rsid w:val="00D1411B"/>
    <w:rsid w:val="00D15AC4"/>
    <w:rsid w:val="00D179D8"/>
    <w:rsid w:val="00D2321B"/>
    <w:rsid w:val="00D235F9"/>
    <w:rsid w:val="00D25D91"/>
    <w:rsid w:val="00D26B9C"/>
    <w:rsid w:val="00D278CD"/>
    <w:rsid w:val="00D359BE"/>
    <w:rsid w:val="00D40F4E"/>
    <w:rsid w:val="00D4302B"/>
    <w:rsid w:val="00D445AB"/>
    <w:rsid w:val="00D47A2B"/>
    <w:rsid w:val="00D54F1F"/>
    <w:rsid w:val="00D56A82"/>
    <w:rsid w:val="00D600C2"/>
    <w:rsid w:val="00D77C8B"/>
    <w:rsid w:val="00D812A9"/>
    <w:rsid w:val="00D83E97"/>
    <w:rsid w:val="00D84461"/>
    <w:rsid w:val="00D91143"/>
    <w:rsid w:val="00D9160E"/>
    <w:rsid w:val="00D953CA"/>
    <w:rsid w:val="00D957A5"/>
    <w:rsid w:val="00D96D5D"/>
    <w:rsid w:val="00DA5F02"/>
    <w:rsid w:val="00DB5F7B"/>
    <w:rsid w:val="00DB6BE7"/>
    <w:rsid w:val="00DB7837"/>
    <w:rsid w:val="00DC45C1"/>
    <w:rsid w:val="00DC7D2B"/>
    <w:rsid w:val="00DD6CE7"/>
    <w:rsid w:val="00DE4266"/>
    <w:rsid w:val="00DF6F0A"/>
    <w:rsid w:val="00E07044"/>
    <w:rsid w:val="00E1277B"/>
    <w:rsid w:val="00E260E0"/>
    <w:rsid w:val="00E35DEA"/>
    <w:rsid w:val="00E571D1"/>
    <w:rsid w:val="00E64EE0"/>
    <w:rsid w:val="00E66AFE"/>
    <w:rsid w:val="00E96F54"/>
    <w:rsid w:val="00E9735E"/>
    <w:rsid w:val="00E97B2D"/>
    <w:rsid w:val="00EA7370"/>
    <w:rsid w:val="00EB0F39"/>
    <w:rsid w:val="00EB20A7"/>
    <w:rsid w:val="00EC468C"/>
    <w:rsid w:val="00ED2022"/>
    <w:rsid w:val="00EE01BA"/>
    <w:rsid w:val="00EE0650"/>
    <w:rsid w:val="00EE188F"/>
    <w:rsid w:val="00EE589F"/>
    <w:rsid w:val="00F02390"/>
    <w:rsid w:val="00F04079"/>
    <w:rsid w:val="00F10FAD"/>
    <w:rsid w:val="00F152A3"/>
    <w:rsid w:val="00F17FC6"/>
    <w:rsid w:val="00F263CB"/>
    <w:rsid w:val="00F32850"/>
    <w:rsid w:val="00F429BD"/>
    <w:rsid w:val="00F44865"/>
    <w:rsid w:val="00F4561B"/>
    <w:rsid w:val="00F46791"/>
    <w:rsid w:val="00F50B1E"/>
    <w:rsid w:val="00F53DC5"/>
    <w:rsid w:val="00F551B0"/>
    <w:rsid w:val="00F61D33"/>
    <w:rsid w:val="00F649D6"/>
    <w:rsid w:val="00F669A3"/>
    <w:rsid w:val="00F736F1"/>
    <w:rsid w:val="00F73B42"/>
    <w:rsid w:val="00F8318A"/>
    <w:rsid w:val="00F84AEE"/>
    <w:rsid w:val="00F86571"/>
    <w:rsid w:val="00F87CBB"/>
    <w:rsid w:val="00F95B7D"/>
    <w:rsid w:val="00F95BA5"/>
    <w:rsid w:val="00F95FD8"/>
    <w:rsid w:val="00F968C4"/>
    <w:rsid w:val="00FA0D1F"/>
    <w:rsid w:val="00FA526E"/>
    <w:rsid w:val="00FB6609"/>
    <w:rsid w:val="00FB7EC7"/>
    <w:rsid w:val="00FC4300"/>
    <w:rsid w:val="00FD2D43"/>
    <w:rsid w:val="00FD6EDA"/>
    <w:rsid w:val="00FE3C52"/>
    <w:rsid w:val="00FE4528"/>
    <w:rsid w:val="00FF19F1"/>
    <w:rsid w:val="00FF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2ADA1"/>
  <w15:chartTrackingRefBased/>
  <w15:docId w15:val="{23E899B9-7303-4FC8-AF7F-465B17CF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2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1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34C"/>
  </w:style>
  <w:style w:type="paragraph" w:styleId="Footer">
    <w:name w:val="footer"/>
    <w:basedOn w:val="Normal"/>
    <w:link w:val="FooterChar"/>
    <w:uiPriority w:val="99"/>
    <w:unhideWhenUsed/>
    <w:rsid w:val="0036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34C"/>
  </w:style>
  <w:style w:type="character" w:styleId="Hyperlink">
    <w:name w:val="Hyperlink"/>
    <w:basedOn w:val="DefaultParagraphFont"/>
    <w:uiPriority w:val="99"/>
    <w:unhideWhenUsed/>
    <w:rsid w:val="00F95FD8"/>
    <w:rPr>
      <w:color w:val="0563C1" w:themeColor="hyperlink"/>
      <w:u w:val="single"/>
    </w:rPr>
  </w:style>
  <w:style w:type="paragraph" w:customStyle="1" w:styleId="Default">
    <w:name w:val="Default"/>
    <w:rsid w:val="00F95F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029"/>
    </w:rPr>
  </w:style>
  <w:style w:type="table" w:styleId="TableGrid">
    <w:name w:val="Table Grid"/>
    <w:basedOn w:val="TableNormal"/>
    <w:uiPriority w:val="39"/>
    <w:rsid w:val="00F95F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109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7D2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152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aliases w:val="Citation List,본문(내용),List Paragraph (numbered (a)),List Paragraph1"/>
    <w:basedOn w:val="Normal"/>
    <w:link w:val="ListParagraphChar"/>
    <w:uiPriority w:val="34"/>
    <w:qFormat/>
    <w:rsid w:val="00787B3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83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318A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paragraph" w:styleId="ListNumber">
    <w:name w:val="List Number"/>
    <w:basedOn w:val="Normal"/>
    <w:uiPriority w:val="99"/>
    <w:unhideWhenUsed/>
    <w:rsid w:val="00F8318A"/>
    <w:pPr>
      <w:numPr>
        <w:numId w:val="8"/>
      </w:numPr>
      <w:tabs>
        <w:tab w:val="clear" w:pos="360"/>
      </w:tabs>
      <w:spacing w:line="278" w:lineRule="auto"/>
      <w:ind w:left="0" w:firstLine="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1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istParagraphChar">
    <w:name w:val="List Paragraph Char"/>
    <w:aliases w:val="Citation List Char,본문(내용) Char,List Paragraph (numbered (a)) Char,List Paragraph1 Char"/>
    <w:basedOn w:val="DefaultParagraphFont"/>
    <w:link w:val="ListParagraph"/>
    <w:uiPriority w:val="34"/>
    <w:rsid w:val="00593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10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81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27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45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-tendhost.co.uk/gnd/aspx/HO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curement.gd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wendy.brizan@procurement.gov.g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-tendhost.co.uk/gnd/aspx/HOM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3519</Characters>
  <Application>Microsoft Office Word</Application>
  <DocSecurity>0</DocSecurity>
  <Lines>57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Links>
    <vt:vector size="6" baseType="variant">
      <vt:variant>
        <vt:i4>5177403</vt:i4>
      </vt:variant>
      <vt:variant>
        <vt:i4>0</vt:i4>
      </vt:variant>
      <vt:variant>
        <vt:i4>0</vt:i4>
      </vt:variant>
      <vt:variant>
        <vt:i4>5</vt:i4>
      </vt:variant>
      <vt:variant>
        <vt:lpwstr>mailto:registry@cre.gov.gd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</dc:creator>
  <cp:keywords/>
  <dc:description/>
  <cp:lastModifiedBy>Juelia Williams</cp:lastModifiedBy>
  <cp:revision>2</cp:revision>
  <cp:lastPrinted>2025-07-02T18:10:00Z</cp:lastPrinted>
  <dcterms:created xsi:type="dcterms:W3CDTF">2026-03-27T18:28:00Z</dcterms:created>
  <dcterms:modified xsi:type="dcterms:W3CDTF">2026-03-27T18:28:00Z</dcterms:modified>
</cp:coreProperties>
</file>